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="仿宋_GB2312"/>
          <w:b/>
          <w:bCs/>
          <w:sz w:val="36"/>
          <w:szCs w:val="36"/>
          <w:lang w:val="en-US" w:eastAsia="zh-CN"/>
        </w:rPr>
      </w:pPr>
      <w:bookmarkStart w:id="0" w:name="_GoBack"/>
      <w:r>
        <w:rPr>
          <w:rFonts w:hint="eastAsia" w:eastAsia="仿宋_GB2312"/>
          <w:b/>
          <w:bCs/>
          <w:sz w:val="36"/>
          <w:szCs w:val="36"/>
          <w:lang w:val="en-US" w:eastAsia="zh-CN"/>
        </w:rPr>
        <w:t>关于征集临床试验室会诊平台供应商的通知</w:t>
      </w:r>
    </w:p>
    <w:bookmarkEnd w:id="0"/>
    <w:p>
      <w:pPr>
        <w:ind w:firstLine="600" w:firstLineChars="200"/>
        <w:rPr>
          <w:rFonts w:hint="eastAsia" w:eastAsia="仿宋_GB2312"/>
          <w:sz w:val="30"/>
        </w:rPr>
      </w:pPr>
      <w:r>
        <w:rPr>
          <w:rFonts w:hint="eastAsia" w:eastAsia="仿宋_GB2312"/>
          <w:sz w:val="30"/>
        </w:rPr>
        <w:t>在建华院区建设多功能会诊室一间，配备86英寸专业医显屏，用于专业影像资料的观看与分析，配备86寸会议屏，实现视频会议、远程协作、桌面信息共享、白板批注、无线投屏等功能；建设1套远程视频会议系统（大于10点并发接入），依托互联网，实现视频交流，远程会诊，培训交流、医疗信息共享应用等功能，从而实现与省、市级远程医疗系统对接和互联互通，为开展远程医疗服务提供支撑。</w:t>
      </w:r>
    </w:p>
    <w:p>
      <w:pPr>
        <w:tabs>
          <w:tab w:val="left" w:pos="312"/>
        </w:tabs>
        <w:ind w:firstLine="640" w:firstLineChars="200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报名需提供：</w:t>
      </w:r>
    </w:p>
    <w:p>
      <w:pPr>
        <w:ind w:firstLine="640" w:firstLineChars="200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1．营业执照</w:t>
      </w:r>
    </w:p>
    <w:p>
      <w:pPr>
        <w:ind w:firstLine="640" w:firstLineChars="200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2．生产商或代理商对业务员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的</w:t>
      </w:r>
      <w:r>
        <w:rPr>
          <w:rFonts w:hint="eastAsia" w:ascii="仿宋" w:hAnsi="仿宋" w:eastAsia="仿宋" w:cs="仿宋"/>
          <w:kern w:val="0"/>
          <w:sz w:val="32"/>
          <w:szCs w:val="32"/>
        </w:rPr>
        <w:t>授权书（法定代表人参加的，提供法定代表人居民身份证复印件；法定代表人授权人参加的，提供法定代表人居民身份证复印件、法定代表人授权书及被授权人居民身份证复印件）</w:t>
      </w:r>
    </w:p>
    <w:p>
      <w:pPr>
        <w:ind w:firstLine="640" w:firstLineChars="200"/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3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.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系统功能</w:t>
      </w:r>
    </w:p>
    <w:p>
      <w:pPr>
        <w:ind w:firstLine="640" w:firstLineChars="200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4.产品相关资料、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公司</w:t>
      </w:r>
      <w:r>
        <w:rPr>
          <w:rFonts w:hint="eastAsia" w:ascii="仿宋" w:hAnsi="仿宋" w:eastAsia="仿宋" w:cs="仿宋"/>
          <w:kern w:val="0"/>
          <w:sz w:val="32"/>
          <w:szCs w:val="32"/>
        </w:rPr>
        <w:t>业绩、售后服务等。</w:t>
      </w:r>
    </w:p>
    <w:p>
      <w:pPr>
        <w:ind w:firstLine="640" w:firstLineChars="200"/>
        <w:rPr>
          <w:rFonts w:hint="eastAsia" w:ascii="仿宋" w:hAnsi="仿宋" w:eastAsia="仿宋" w:cs="仿宋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color w:val="366091" w:themeColor="accent1" w:themeShade="BF"/>
          <w:sz w:val="32"/>
          <w:szCs w:val="32"/>
          <w:u w:val="single"/>
          <w:lang w:val="en-US" w:eastAsia="zh-CN"/>
        </w:rPr>
      </w:pPr>
      <w:r>
        <w:rPr>
          <w:rStyle w:val="7"/>
          <w:rFonts w:hint="eastAsia" w:ascii="仿宋" w:hAnsi="仿宋" w:eastAsia="仿宋" w:cs="仿宋"/>
          <w:sz w:val="32"/>
          <w:szCs w:val="32"/>
          <w:lang w:val="en-US" w:eastAsia="zh-CN"/>
        </w:rPr>
        <w:t>请</w:t>
      </w:r>
      <w:r>
        <w:rPr>
          <w:rStyle w:val="7"/>
          <w:rFonts w:hint="eastAsia" w:ascii="仿宋" w:hAnsi="仿宋" w:eastAsia="仿宋" w:cs="仿宋"/>
          <w:sz w:val="32"/>
          <w:szCs w:val="32"/>
          <w:lang w:val="en-US" w:eastAsia="zh-CN"/>
        </w:rPr>
        <w:fldChar w:fldCharType="begin"/>
      </w:r>
      <w:r>
        <w:rPr>
          <w:rStyle w:val="7"/>
          <w:rFonts w:hint="eastAsia" w:ascii="仿宋" w:hAnsi="仿宋" w:eastAsia="仿宋" w:cs="仿宋"/>
          <w:sz w:val="32"/>
          <w:szCs w:val="32"/>
          <w:lang w:val="en-US" w:eastAsia="zh-CN"/>
        </w:rPr>
        <w:instrText xml:space="preserve"> HYPERLINK "mailto:将上述材料加盖公章后的电子版发至邮箱sjzsrmyyxxzxht@163.com。写明厂家名称和联系人信息。" </w:instrText>
      </w:r>
      <w:r>
        <w:rPr>
          <w:rStyle w:val="7"/>
          <w:rFonts w:hint="eastAsia" w:ascii="仿宋" w:hAnsi="仿宋" w:eastAsia="仿宋" w:cs="仿宋"/>
          <w:sz w:val="32"/>
          <w:szCs w:val="32"/>
          <w:lang w:val="en-US" w:eastAsia="zh-CN"/>
        </w:rPr>
        <w:fldChar w:fldCharType="separate"/>
      </w:r>
      <w:r>
        <w:rPr>
          <w:rStyle w:val="7"/>
          <w:rFonts w:hint="eastAsia" w:ascii="仿宋" w:hAnsi="仿宋" w:eastAsia="仿宋" w:cs="仿宋"/>
          <w:sz w:val="32"/>
          <w:szCs w:val="32"/>
          <w:lang w:val="en-US" w:eastAsia="zh-CN"/>
        </w:rPr>
        <w:t>将上述材料加盖公章后的电子版以附件形式发至邮箱sjzsrmyyxxzxht@163.com。正文写明供应商（厂商）名称和联系人信息。</w:t>
      </w:r>
      <w:r>
        <w:rPr>
          <w:rStyle w:val="7"/>
          <w:rFonts w:hint="eastAsia" w:ascii="仿宋" w:hAnsi="仿宋" w:eastAsia="仿宋" w:cs="仿宋"/>
          <w:sz w:val="32"/>
          <w:szCs w:val="32"/>
          <w:lang w:val="en-US" w:eastAsia="zh-CN"/>
        </w:rPr>
        <w:fldChar w:fldCharType="end"/>
      </w:r>
      <w:r>
        <w:rPr>
          <w:rStyle w:val="7"/>
          <w:rFonts w:hint="eastAsia" w:ascii="仿宋" w:hAnsi="仿宋" w:eastAsia="仿宋" w:cs="仿宋"/>
          <w:sz w:val="32"/>
          <w:szCs w:val="32"/>
          <w:lang w:val="en-US" w:eastAsia="zh-CN"/>
        </w:rPr>
        <w:t>（截止时间前）</w:t>
      </w:r>
    </w:p>
    <w:p>
      <w:pPr>
        <w:ind w:firstLine="640" w:firstLineChars="200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另将上述材料</w:t>
      </w:r>
      <w:r>
        <w:rPr>
          <w:rFonts w:hint="eastAsia" w:ascii="仿宋" w:hAnsi="仿宋" w:eastAsia="仿宋" w:cs="仿宋"/>
          <w:kern w:val="0"/>
          <w:sz w:val="32"/>
          <w:szCs w:val="32"/>
        </w:rPr>
        <w:t>加上封皮及目录胶装成册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以及报价一览表（见附件1）</w:t>
      </w:r>
      <w:r>
        <w:rPr>
          <w:rFonts w:hint="eastAsia" w:ascii="仿宋" w:hAnsi="仿宋" w:eastAsia="仿宋" w:cs="仿宋"/>
          <w:kern w:val="0"/>
          <w:sz w:val="32"/>
          <w:szCs w:val="32"/>
        </w:rPr>
        <w:t>，加盖公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章，询价演示会时带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至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会议现场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具体演示时间及地点电话通知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kern w:val="0"/>
          <w:sz w:val="32"/>
          <w:szCs w:val="32"/>
        </w:rPr>
        <w:t>。</w:t>
      </w:r>
    </w:p>
    <w:p>
      <w:pPr>
        <w:ind w:firstLine="640" w:firstLineChars="200"/>
        <w:rPr>
          <w:rFonts w:hint="default" w:ascii="仿宋" w:hAnsi="仿宋" w:eastAsia="仿宋" w:cs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截止时间：2022年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 w:cs="仿宋"/>
          <w:kern w:val="0"/>
          <w:sz w:val="32"/>
          <w:szCs w:val="32"/>
        </w:rPr>
        <w:t>月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8</w:t>
      </w:r>
      <w:r>
        <w:rPr>
          <w:rFonts w:hint="eastAsia" w:ascii="仿宋" w:hAnsi="仿宋" w:eastAsia="仿宋" w:cs="仿宋"/>
          <w:kern w:val="0"/>
          <w:sz w:val="32"/>
          <w:szCs w:val="32"/>
        </w:rPr>
        <w:t>日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17：00</w:t>
      </w:r>
    </w:p>
    <w:p>
      <w:pPr>
        <w:ind w:firstLine="640" w:firstLineChars="200"/>
        <w:rPr>
          <w:rFonts w:hint="eastAsia" w:ascii="仿宋" w:hAnsi="仿宋" w:eastAsia="仿宋" w:cs="仿宋"/>
          <w:kern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报名地址：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石家庄市人民医院建华院区门诊五楼信息科</w:t>
      </w:r>
    </w:p>
    <w:p>
      <w:pPr>
        <w:ind w:firstLine="640" w:firstLineChars="200"/>
        <w:jc w:val="left"/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联系电话：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0311-69088066</w:t>
      </w:r>
    </w:p>
    <w:p>
      <w:pPr>
        <w:ind w:firstLine="640" w:firstLineChars="200"/>
        <w:jc w:val="left"/>
        <w:rPr>
          <w:rFonts w:hint="eastAsia" w:ascii="仿宋" w:hAnsi="仿宋" w:eastAsia="仿宋" w:cs="仿宋"/>
          <w:kern w:val="0"/>
          <w:sz w:val="32"/>
          <w:szCs w:val="32"/>
        </w:rPr>
      </w:pPr>
    </w:p>
    <w:p>
      <w:pPr>
        <w:jc w:val="left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                </w:t>
      </w:r>
    </w:p>
    <w:p>
      <w:pPr>
        <w:ind w:firstLine="4800" w:firstLineChars="1500"/>
        <w:jc w:val="left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石家庄市人民医院</w:t>
      </w:r>
    </w:p>
    <w:p>
      <w:pPr>
        <w:ind w:firstLine="4960" w:firstLineChars="1550"/>
        <w:jc w:val="left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2022年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 w:cs="仿宋"/>
          <w:kern w:val="0"/>
          <w:sz w:val="32"/>
          <w:szCs w:val="32"/>
        </w:rPr>
        <w:t>月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 w:cs="仿宋"/>
          <w:kern w:val="0"/>
          <w:sz w:val="32"/>
          <w:szCs w:val="32"/>
        </w:rPr>
        <w:t>日</w:t>
      </w:r>
    </w:p>
    <w:p>
      <w:pPr>
        <w:rPr>
          <w:rFonts w:ascii="仿宋" w:hAnsi="仿宋" w:eastAsia="仿宋" w:cs="仿宋"/>
          <w:sz w:val="32"/>
          <w:szCs w:val="32"/>
        </w:rPr>
      </w:pPr>
    </w:p>
    <w:p>
      <w:pPr>
        <w:rPr>
          <w:rFonts w:ascii="仿宋" w:hAnsi="仿宋" w:eastAsia="仿宋" w:cs="仿宋"/>
          <w:sz w:val="32"/>
          <w:szCs w:val="32"/>
        </w:rPr>
      </w:pPr>
    </w:p>
    <w:p>
      <w:pPr>
        <w:rPr>
          <w:rFonts w:ascii="仿宋" w:hAnsi="仿宋" w:eastAsia="仿宋" w:cs="仿宋"/>
          <w:sz w:val="32"/>
          <w:szCs w:val="32"/>
        </w:rPr>
      </w:pPr>
    </w:p>
    <w:p>
      <w:pPr>
        <w:rPr>
          <w:rFonts w:ascii="仿宋" w:hAnsi="仿宋" w:eastAsia="仿宋" w:cs="仿宋"/>
          <w:sz w:val="32"/>
          <w:szCs w:val="32"/>
        </w:rPr>
      </w:pPr>
    </w:p>
    <w:p>
      <w:pPr>
        <w:rPr>
          <w:rFonts w:ascii="仿宋" w:hAnsi="仿宋" w:eastAsia="仿宋" w:cs="仿宋"/>
          <w:sz w:val="32"/>
          <w:szCs w:val="32"/>
        </w:rPr>
      </w:pPr>
    </w:p>
    <w:p>
      <w:pPr>
        <w:rPr>
          <w:rFonts w:ascii="仿宋" w:hAnsi="仿宋" w:eastAsia="仿宋" w:cs="仿宋"/>
          <w:sz w:val="32"/>
          <w:szCs w:val="32"/>
        </w:rPr>
      </w:pPr>
    </w:p>
    <w:p>
      <w:pPr>
        <w:rPr>
          <w:rFonts w:ascii="仿宋" w:hAnsi="仿宋" w:eastAsia="仿宋" w:cs="仿宋"/>
          <w:sz w:val="32"/>
          <w:szCs w:val="32"/>
        </w:rPr>
      </w:pPr>
    </w:p>
    <w:p>
      <w:pPr>
        <w:rPr>
          <w:rFonts w:ascii="仿宋" w:hAnsi="仿宋" w:eastAsia="仿宋" w:cs="仿宋"/>
          <w:sz w:val="32"/>
          <w:szCs w:val="32"/>
        </w:rPr>
      </w:pPr>
    </w:p>
    <w:p>
      <w:pPr>
        <w:rPr>
          <w:rFonts w:ascii="仿宋" w:hAnsi="仿宋" w:eastAsia="仿宋" w:cs="仿宋"/>
          <w:sz w:val="32"/>
          <w:szCs w:val="32"/>
        </w:rPr>
      </w:pPr>
    </w:p>
    <w:p>
      <w:pPr>
        <w:rPr>
          <w:rFonts w:ascii="仿宋" w:hAnsi="仿宋" w:eastAsia="仿宋" w:cs="仿宋"/>
          <w:sz w:val="32"/>
          <w:szCs w:val="32"/>
        </w:rPr>
      </w:pPr>
    </w:p>
    <w:p>
      <w:pPr>
        <w:rPr>
          <w:rFonts w:ascii="仿宋" w:hAnsi="仿宋" w:eastAsia="仿宋" w:cs="仿宋"/>
          <w:sz w:val="32"/>
          <w:szCs w:val="32"/>
        </w:rPr>
      </w:pPr>
    </w:p>
    <w:p>
      <w:pPr>
        <w:rPr>
          <w:rFonts w:ascii="仿宋" w:hAnsi="仿宋" w:eastAsia="仿宋" w:cs="仿宋"/>
          <w:sz w:val="32"/>
          <w:szCs w:val="32"/>
        </w:rPr>
      </w:pPr>
    </w:p>
    <w:p>
      <w:pPr>
        <w:rPr>
          <w:rFonts w:ascii="仿宋" w:hAnsi="仿宋" w:eastAsia="仿宋" w:cs="仿宋"/>
          <w:sz w:val="32"/>
          <w:szCs w:val="32"/>
        </w:rPr>
      </w:pPr>
    </w:p>
    <w:p>
      <w:pPr>
        <w:rPr>
          <w:rFonts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eastAsia"/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附件</w:t>
      </w:r>
      <w:r>
        <w:rPr>
          <w:rFonts w:hint="eastAsia"/>
          <w:sz w:val="24"/>
          <w:szCs w:val="24"/>
          <w:lang w:val="en-US" w:eastAsia="zh-CN"/>
        </w:rPr>
        <w:t>1</w:t>
      </w:r>
      <w:r>
        <w:rPr>
          <w:rFonts w:hint="eastAsia"/>
          <w:sz w:val="24"/>
          <w:szCs w:val="24"/>
          <w:lang w:eastAsia="zh-CN"/>
        </w:rPr>
        <w:t>：</w:t>
      </w:r>
    </w:p>
    <w:p>
      <w:pPr>
        <w:jc w:val="center"/>
        <w:rPr>
          <w:rFonts w:hint="eastAsia"/>
          <w:sz w:val="24"/>
          <w:szCs w:val="24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报价一览表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项目名称：</w:t>
      </w:r>
    </w:p>
    <w:tbl>
      <w:tblPr>
        <w:tblStyle w:val="5"/>
        <w:tblW w:w="82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9"/>
        <w:gridCol w:w="1785"/>
        <w:gridCol w:w="2220"/>
        <w:gridCol w:w="1380"/>
        <w:gridCol w:w="15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359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系统名称</w:t>
            </w:r>
          </w:p>
        </w:tc>
        <w:tc>
          <w:tcPr>
            <w:tcW w:w="1785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功能模块</w:t>
            </w:r>
          </w:p>
        </w:tc>
        <w:tc>
          <w:tcPr>
            <w:tcW w:w="2220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具体功能</w:t>
            </w:r>
          </w:p>
        </w:tc>
        <w:tc>
          <w:tcPr>
            <w:tcW w:w="1380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  <w:r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  <w:t>单价</w:t>
            </w:r>
          </w:p>
        </w:tc>
        <w:tc>
          <w:tcPr>
            <w:tcW w:w="1530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合计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4" w:hRule="atLeast"/>
        </w:trPr>
        <w:tc>
          <w:tcPr>
            <w:tcW w:w="1359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</w:p>
        </w:tc>
        <w:tc>
          <w:tcPr>
            <w:tcW w:w="178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220" w:type="dxa"/>
          </w:tcPr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38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530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1" w:hRule="atLeast"/>
        </w:trPr>
        <w:tc>
          <w:tcPr>
            <w:tcW w:w="1359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</w:p>
        </w:tc>
        <w:tc>
          <w:tcPr>
            <w:tcW w:w="178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220" w:type="dxa"/>
          </w:tcPr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38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530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1" w:hRule="atLeast"/>
        </w:trPr>
        <w:tc>
          <w:tcPr>
            <w:tcW w:w="1359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</w:p>
        </w:tc>
        <w:tc>
          <w:tcPr>
            <w:tcW w:w="178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220" w:type="dxa"/>
          </w:tcPr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38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530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1" w:hRule="atLeast"/>
        </w:trPr>
        <w:tc>
          <w:tcPr>
            <w:tcW w:w="1359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</w:p>
        </w:tc>
        <w:tc>
          <w:tcPr>
            <w:tcW w:w="178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220" w:type="dxa"/>
          </w:tcPr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38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530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注：表格不够可自行添加。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auto"/>
        <w:jc w:val="right"/>
        <w:textAlignment w:val="auto"/>
        <w:rPr>
          <w:rFonts w:hint="default" w:eastAsia="宋体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供应商（公章）：__________________________________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right"/>
        <w:textAlignment w:val="auto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法定代表人或其委托代理人(签字或印章）：___________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right"/>
        <w:textAlignment w:val="auto"/>
        <w:rPr>
          <w:rFonts w:hint="eastAsia" w:ascii="仿宋_GB2312" w:eastAsia="仿宋_GB2312" w:cs="宋体"/>
          <w:kern w:val="0"/>
          <w:sz w:val="32"/>
          <w:szCs w:val="32"/>
        </w:rPr>
      </w:pPr>
      <w:r>
        <w:rPr>
          <w:rFonts w:hint="eastAsia"/>
          <w:sz w:val="24"/>
          <w:szCs w:val="24"/>
          <w:lang w:val="en-US" w:eastAsia="zh-CN"/>
        </w:rPr>
        <w:t>________年____月___日</w:t>
      </w:r>
    </w:p>
    <w:p>
      <w:pPr>
        <w:rPr>
          <w:rFonts w:ascii="仿宋" w:hAnsi="仿宋" w:eastAsia="仿宋" w:cs="仿宋"/>
          <w:sz w:val="32"/>
          <w:szCs w:val="32"/>
        </w:rPr>
      </w:pPr>
    </w:p>
    <w:p>
      <w:pPr>
        <w:rPr>
          <w:rFonts w:hint="eastAsia" w:eastAsia="仿宋_GB2312"/>
          <w:sz w:val="3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kzZTEzMjY3NmJmOTNhNzEwNmJmZDZlMjkyYjQ0N2EifQ=="/>
  </w:docVars>
  <w:rsids>
    <w:rsidRoot w:val="00F52E67"/>
    <w:rsid w:val="00172441"/>
    <w:rsid w:val="00F52E67"/>
    <w:rsid w:val="09424A96"/>
    <w:rsid w:val="1F43795A"/>
    <w:rsid w:val="2931309E"/>
    <w:rsid w:val="2F077175"/>
    <w:rsid w:val="44226CC2"/>
    <w:rsid w:val="53895131"/>
    <w:rsid w:val="5C8A2A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Hyperlink"/>
    <w:basedOn w:val="6"/>
    <w:qFormat/>
    <w:uiPriority w:val="0"/>
    <w:rPr>
      <w:color w:val="0000FF" w:themeColor="hyperlink"/>
      <w:u w:val="single"/>
    </w:rPr>
  </w:style>
  <w:style w:type="character" w:customStyle="1" w:styleId="8">
    <w:name w:val="页眉 Char"/>
    <w:basedOn w:val="6"/>
    <w:link w:val="3"/>
    <w:semiHidden/>
    <w:uiPriority w:val="99"/>
    <w:rPr>
      <w:sz w:val="18"/>
      <w:szCs w:val="18"/>
    </w:rPr>
  </w:style>
  <w:style w:type="character" w:customStyle="1" w:styleId="9">
    <w:name w:val="页脚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578</Words>
  <Characters>679</Characters>
  <Lines>1</Lines>
  <Paragraphs>1</Paragraphs>
  <TotalTime>3</TotalTime>
  <ScaleCrop>false</ScaleCrop>
  <LinksUpToDate>false</LinksUpToDate>
  <CharactersWithSpaces>695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2022-06-06T08:06:00Z</dcterms:created>
  <dc:creator>Cherry</dc:creator>
  <cp:lastModifiedBy>lenovo</cp:lastModifiedBy>
  <dcterms:modified xsi:type="dcterms:W3CDTF">2022-06-06T08:25:28Z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0A355D003E6D4783A9BA8BC4C03D8AB7</vt:lpwstr>
  </property>
</Properties>
</file>